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F112A" w:rsidRPr="00873441" w:rsidRDefault="001F112A" w:rsidP="006E3DDE">
      <w:pPr>
        <w:pStyle w:val="msonormalbullet1gif"/>
        <w:jc w:val="right"/>
      </w:pPr>
    </w:p>
    <w:p w:rsidR="001938FA" w:rsidRDefault="001938FA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t>Клубнично-черничный напиток с молоком</w:t>
      </w:r>
    </w:p>
    <w:p w:rsidR="001938FA" w:rsidRDefault="001938FA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5549265" cy="3695810"/>
            <wp:effectExtent l="0" t="0" r="0" b="0"/>
            <wp:docPr id="1" name="Рисунок 1" descr="лубнично-черничный напиток с мо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бнично-черничный напиток с моло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6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FA" w:rsidRDefault="001938FA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1938FA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7" w:tooltip="Таблица мер" w:history="1">
        <w:r w:rsidR="001938FA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1938FA" w:rsidRDefault="001938FA" w:rsidP="006E3DD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молоко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350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клубника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250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черника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250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1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мороженое ванильное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pStyle w:val="a5"/>
        <w:spacing w:before="0" w:beforeAutospacing="0" w:after="0" w:afterAutospacing="0" w:line="330" w:lineRule="atLeast"/>
        <w:jc w:val="both"/>
        <w:textAlignment w:val="baseline"/>
        <w:rPr>
          <w:rFonts w:ascii="PT Sans" w:eastAsiaTheme="minorHAnsi" w:hAnsi="PT Sans"/>
          <w:color w:val="1D211F"/>
        </w:rPr>
      </w:pPr>
      <w:r>
        <w:rPr>
          <w:rFonts w:ascii="PT Sans" w:hAnsi="PT Sans"/>
          <w:color w:val="1D211F"/>
        </w:rPr>
        <w:t>Очень полезный и освежающий напиток из натуральных ингредиентов, прекрасно подойдет для детских праздников.</w:t>
      </w:r>
    </w:p>
    <w:p w:rsidR="001938FA" w:rsidRDefault="001938FA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1938FA" w:rsidRDefault="001938FA" w:rsidP="006E3DDE">
      <w:pPr>
        <w:numPr>
          <w:ilvl w:val="0"/>
          <w:numId w:val="2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Высыпать отсортированную, промытую и обсушенную ягоду в чашу блендера, разбить до состояния пюре. </w:t>
      </w:r>
      <w:proofErr w:type="gramStart"/>
      <w:r>
        <w:rPr>
          <w:rFonts w:ascii="PT Sans" w:eastAsia="Times New Roman" w:hAnsi="PT Sans" w:cs="Times New Roman"/>
          <w:color w:val="1D211F"/>
          <w:sz w:val="24"/>
          <w:szCs w:val="24"/>
        </w:rPr>
        <w:t>Добавить ягоды клубники (крупную разрезать на несколько</w:t>
      </w:r>
      <w:proofErr w:type="gramEnd"/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 кусочков), взбить вместе с черничным пюре.</w:t>
      </w:r>
    </w:p>
    <w:p w:rsidR="001938FA" w:rsidRDefault="001938FA" w:rsidP="006E3DDE">
      <w:pPr>
        <w:numPr>
          <w:ilvl w:val="0"/>
          <w:numId w:val="2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Откинуть смесь ягод на сито, дать соку стечь. Добавить к соку мороженое, взбить хорошо блендером в однородную смесь. Влить в чашу молоко, хорошо перемешать клубнично-черничный напиток с молоком, разлить по высоким стаканам, дополнить соломинками.</w:t>
      </w:r>
    </w:p>
    <w:p w:rsidR="00873441" w:rsidRPr="00ED6E0A" w:rsidRDefault="00873441" w:rsidP="00873441">
      <w:pPr>
        <w:pStyle w:val="msonormalbullet1gif"/>
        <w:ind w:left="720"/>
        <w:contextualSpacing/>
        <w:jc w:val="right"/>
      </w:pPr>
      <w:r w:rsidRPr="006E3DDE">
        <w:t xml:space="preserve">Подготовила:  </w:t>
      </w:r>
      <w:proofErr w:type="spellStart"/>
      <w:r w:rsidRPr="006E3DDE">
        <w:t>Батталова</w:t>
      </w:r>
      <w:proofErr w:type="spellEnd"/>
      <w:r w:rsidRPr="006E3DDE">
        <w:t xml:space="preserve"> М.М.</w:t>
      </w:r>
    </w:p>
    <w:p w:rsidR="001938FA" w:rsidRPr="00873441" w:rsidRDefault="00873441" w:rsidP="00873441">
      <w:pPr>
        <w:pStyle w:val="msonormalbullet1gif"/>
        <w:ind w:left="720"/>
        <w:contextualSpacing/>
        <w:jc w:val="right"/>
      </w:pPr>
      <w:r w:rsidRPr="006E3DDE">
        <w:t xml:space="preserve"> технолог по питанию</w:t>
      </w:r>
    </w:p>
    <w:p w:rsidR="001938FA" w:rsidRDefault="001938FA" w:rsidP="001F112A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lastRenderedPageBreak/>
        <w:t>Домашние творожные рогалики</w:t>
      </w:r>
    </w:p>
    <w:p w:rsidR="001938FA" w:rsidRDefault="001938FA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5892342" cy="3362325"/>
            <wp:effectExtent l="19050" t="0" r="0" b="0"/>
            <wp:docPr id="3" name="Рисунок 3" descr="омашние творожные рога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машние творожные рогал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3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FA" w:rsidRDefault="001938FA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1938FA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9" w:tooltip="Таблица мер" w:history="1">
        <w:r w:rsidR="001938FA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1938FA" w:rsidRDefault="001938FA" w:rsidP="006E3DDE">
      <w:pPr>
        <w:pStyle w:val="4"/>
        <w:spacing w:before="0" w:line="330" w:lineRule="atLeast"/>
        <w:jc w:val="both"/>
        <w:textAlignment w:val="baseline"/>
        <w:rPr>
          <w:rFonts w:ascii="PT Sans" w:eastAsia="Times New Roman" w:hAnsi="PT Sans" w:cs="Times New Roman"/>
          <w:color w:val="292929"/>
          <w:sz w:val="26"/>
          <w:szCs w:val="26"/>
        </w:rPr>
      </w:pPr>
      <w:r>
        <w:rPr>
          <w:rFonts w:ascii="PT Sans" w:eastAsia="Times New Roman" w:hAnsi="PT Sans" w:cs="Times New Roman"/>
          <w:color w:val="292929"/>
          <w:sz w:val="26"/>
          <w:szCs w:val="26"/>
        </w:rPr>
        <w:t>для теста: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масло сливочное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творог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мука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яйца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сахар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щепотка</w:t>
      </w:r>
    </w:p>
    <w:p w:rsidR="001938FA" w:rsidRDefault="001938FA" w:rsidP="006E3DDE">
      <w:pPr>
        <w:numPr>
          <w:ilvl w:val="0"/>
          <w:numId w:val="3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соль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щепотка</w:t>
      </w:r>
    </w:p>
    <w:p w:rsidR="001938FA" w:rsidRDefault="001938FA" w:rsidP="006E3DDE">
      <w:pPr>
        <w:pStyle w:val="4"/>
        <w:spacing w:before="0" w:line="330" w:lineRule="atLeast"/>
        <w:jc w:val="both"/>
        <w:textAlignment w:val="baseline"/>
        <w:rPr>
          <w:rFonts w:ascii="PT Sans" w:eastAsia="Times New Roman" w:hAnsi="PT Sans" w:cs="Times New Roman"/>
          <w:color w:val="292929"/>
          <w:sz w:val="26"/>
          <w:szCs w:val="26"/>
        </w:rPr>
      </w:pPr>
      <w:r>
        <w:rPr>
          <w:rFonts w:ascii="PT Sans" w:eastAsia="Times New Roman" w:hAnsi="PT Sans" w:cs="Times New Roman"/>
          <w:color w:val="292929"/>
          <w:sz w:val="26"/>
          <w:szCs w:val="26"/>
        </w:rPr>
        <w:t>для начинки:</w:t>
      </w:r>
    </w:p>
    <w:p w:rsidR="001938FA" w:rsidRDefault="001938FA" w:rsidP="006E3DD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сахар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ст.л.</w:t>
      </w:r>
    </w:p>
    <w:p w:rsidR="001938FA" w:rsidRDefault="001938FA" w:rsidP="006E3DDE">
      <w:pPr>
        <w:numPr>
          <w:ilvl w:val="0"/>
          <w:numId w:val="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корица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щепотка</w:t>
      </w:r>
    </w:p>
    <w:p w:rsidR="001938FA" w:rsidRDefault="001938FA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1938FA" w:rsidRDefault="001938FA" w:rsidP="006F71A1">
      <w:pPr>
        <w:numPr>
          <w:ilvl w:val="0"/>
          <w:numId w:val="5"/>
        </w:numPr>
        <w:spacing w:before="225" w:after="225" w:line="330" w:lineRule="atLeast"/>
        <w:ind w:left="0" w:hanging="357"/>
        <w:contextualSpacing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Высыпать на стол муку, добавить кубики охлажденного масла и творог, порубить широким ножом до маслянистой крошки, положить желток, вымесить тесто, сформовать колобок, обернуть пленкой, положить мину на 40 на верхнюю полку холодильника.</w:t>
      </w:r>
    </w:p>
    <w:p w:rsidR="006F71A1" w:rsidRPr="006F71A1" w:rsidRDefault="001938FA" w:rsidP="006F71A1">
      <w:pPr>
        <w:numPr>
          <w:ilvl w:val="0"/>
          <w:numId w:val="5"/>
        </w:numPr>
        <w:spacing w:before="225" w:after="225" w:line="330" w:lineRule="atLeast"/>
        <w:ind w:left="0" w:hanging="357"/>
        <w:contextualSpacing/>
        <w:jc w:val="both"/>
        <w:textAlignment w:val="baseline"/>
        <w:rPr>
          <w:rFonts w:ascii="PT Sans" w:eastAsia="Times New Roman" w:hAnsi="PT Sans" w:cs="Times New Roman"/>
          <w:color w:val="1D211F"/>
          <w:sz w:val="20"/>
          <w:szCs w:val="20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Притрусить стол мукой, достать и раскатать в пласт тесто, порезать кусочками треугольной формы, посыпать поверхность будущих рогаликов смесью корицы с мелким сахаром, свернуть в трубочку, начиная с длинного конца, убрать на полчаса в морозилку. Переложить домашние творожные рогалики на подготовленный противень, выпекать около получаса, не превышая 200 градусов</w:t>
      </w:r>
      <w:r w:rsidR="006F71A1" w:rsidRPr="006F71A1">
        <w:rPr>
          <w:rFonts w:ascii="PT Sans" w:eastAsia="Times New Roman" w:hAnsi="PT Sans" w:cs="Times New Roman"/>
          <w:color w:val="1D211F"/>
          <w:sz w:val="24"/>
          <w:szCs w:val="24"/>
        </w:rPr>
        <w:t>.</w:t>
      </w:r>
    </w:p>
    <w:p w:rsidR="006F71A1" w:rsidRPr="006F71A1" w:rsidRDefault="001938FA" w:rsidP="006F71A1">
      <w:pPr>
        <w:spacing w:before="225" w:after="225" w:line="330" w:lineRule="atLeast"/>
        <w:contextualSpacing/>
        <w:jc w:val="right"/>
        <w:textAlignment w:val="baseline"/>
        <w:rPr>
          <w:rFonts w:ascii="PT Sans" w:eastAsia="Times New Roman" w:hAnsi="PT Sans" w:cs="Times New Roman"/>
          <w:color w:val="1D211F"/>
          <w:sz w:val="20"/>
          <w:szCs w:val="20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.</w:t>
      </w:r>
      <w:r w:rsidR="006F71A1" w:rsidRPr="006F71A1">
        <w:rPr>
          <w:rFonts w:ascii="PT Sans" w:eastAsia="Times New Roman" w:hAnsi="PT Sans" w:cs="Times New Roman"/>
          <w:color w:val="1D211F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F71A1" w:rsidRPr="006F71A1">
        <w:rPr>
          <w:sz w:val="20"/>
          <w:szCs w:val="20"/>
        </w:rPr>
        <w:t xml:space="preserve">Подготовила:  </w:t>
      </w:r>
      <w:proofErr w:type="spellStart"/>
      <w:r w:rsidR="006F71A1" w:rsidRPr="006F71A1">
        <w:rPr>
          <w:sz w:val="20"/>
          <w:szCs w:val="20"/>
        </w:rPr>
        <w:t>Батталова</w:t>
      </w:r>
      <w:proofErr w:type="spellEnd"/>
      <w:r w:rsidR="006F71A1" w:rsidRPr="006F71A1">
        <w:rPr>
          <w:sz w:val="20"/>
          <w:szCs w:val="20"/>
        </w:rPr>
        <w:t xml:space="preserve"> М.М.</w:t>
      </w:r>
    </w:p>
    <w:p w:rsidR="006F71A1" w:rsidRPr="006F71A1" w:rsidRDefault="006F71A1" w:rsidP="006F71A1">
      <w:pPr>
        <w:spacing w:before="225" w:after="225" w:line="330" w:lineRule="atLeast"/>
        <w:jc w:val="right"/>
        <w:textAlignment w:val="baseline"/>
        <w:rPr>
          <w:rFonts w:ascii="PT Sans" w:eastAsia="Times New Roman" w:hAnsi="PT Sans" w:cs="Times New Roman"/>
          <w:color w:val="1D211F"/>
          <w:sz w:val="20"/>
          <w:szCs w:val="20"/>
        </w:rPr>
      </w:pPr>
      <w:r w:rsidRPr="006F71A1">
        <w:rPr>
          <w:sz w:val="20"/>
          <w:szCs w:val="20"/>
        </w:rPr>
        <w:lastRenderedPageBreak/>
        <w:t xml:space="preserve"> технолог по питанию</w:t>
      </w:r>
    </w:p>
    <w:p w:rsidR="00E34042" w:rsidRDefault="00E34042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t>Бананово</w:t>
      </w:r>
      <w:r w:rsidR="006F71A1">
        <w:rPr>
          <w:rFonts w:ascii="PT Sans" w:eastAsia="Times New Roman" w:hAnsi="PT Sans" w:cs="Times New Roman"/>
          <w:color w:val="FD7E02"/>
          <w:sz w:val="33"/>
          <w:szCs w:val="33"/>
        </w:rPr>
        <w:t>е</w:t>
      </w:r>
      <w:r w:rsidR="006F71A1" w:rsidRPr="006F71A1">
        <w:rPr>
          <w:rFonts w:ascii="PT Sans" w:eastAsia="Times New Roman" w:hAnsi="PT Sans" w:cs="Times New Roman"/>
          <w:color w:val="FD7E02"/>
          <w:sz w:val="33"/>
          <w:szCs w:val="33"/>
        </w:rPr>
        <w:t xml:space="preserve"> </w:t>
      </w:r>
      <w:r>
        <w:rPr>
          <w:rFonts w:ascii="PT Sans" w:eastAsia="Times New Roman" w:hAnsi="PT Sans" w:cs="Times New Roman"/>
          <w:color w:val="FD7E02"/>
          <w:sz w:val="33"/>
          <w:szCs w:val="33"/>
        </w:rPr>
        <w:t>-</w:t>
      </w:r>
      <w:r w:rsidR="006F71A1" w:rsidRPr="006F71A1">
        <w:rPr>
          <w:rFonts w:ascii="PT Sans" w:eastAsia="Times New Roman" w:hAnsi="PT Sans" w:cs="Times New Roman"/>
          <w:color w:val="FD7E02"/>
          <w:sz w:val="33"/>
          <w:szCs w:val="33"/>
        </w:rPr>
        <w:t xml:space="preserve"> </w:t>
      </w:r>
      <w:r>
        <w:rPr>
          <w:rFonts w:ascii="PT Sans" w:eastAsia="Times New Roman" w:hAnsi="PT Sans" w:cs="Times New Roman"/>
          <w:color w:val="FD7E02"/>
          <w:sz w:val="33"/>
          <w:szCs w:val="33"/>
        </w:rPr>
        <w:t>черничный коктейль со сгущенным молоком</w:t>
      </w:r>
    </w:p>
    <w:p w:rsidR="00E34042" w:rsidRDefault="00E34042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5890983" cy="3923394"/>
            <wp:effectExtent l="0" t="0" r="0" b="0"/>
            <wp:docPr id="5" name="Рисунок 5" descr="ананово-черничный коктейль со сгущенным мо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аново-черничный коктейль со сгущенным молок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09" cy="39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E34042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11" w:tooltip="Таблица мер" w:history="1">
        <w:r w:rsidR="00E34042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E34042" w:rsidRDefault="00E34042" w:rsidP="006E3DD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молоко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мл</w:t>
      </w:r>
    </w:p>
    <w:p w:rsidR="00E34042" w:rsidRDefault="00E34042" w:rsidP="006E3DD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банан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черника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1/2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стакана</w:t>
      </w:r>
    </w:p>
    <w:p w:rsidR="00E34042" w:rsidRDefault="00E34042" w:rsidP="006E3DDE">
      <w:pPr>
        <w:numPr>
          <w:ilvl w:val="0"/>
          <w:numId w:val="6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молоко сгущенное</w:t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E34042" w:rsidRDefault="00E34042" w:rsidP="006E3DDE">
      <w:pPr>
        <w:numPr>
          <w:ilvl w:val="0"/>
          <w:numId w:val="7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Налить в </w:t>
      </w:r>
      <w:proofErr w:type="spellStart"/>
      <w:r>
        <w:rPr>
          <w:rFonts w:ascii="PT Sans" w:eastAsia="Times New Roman" w:hAnsi="PT Sans" w:cs="Times New Roman"/>
          <w:color w:val="1D211F"/>
          <w:sz w:val="24"/>
          <w:szCs w:val="24"/>
        </w:rPr>
        <w:t>блендер</w:t>
      </w:r>
      <w:proofErr w:type="spellEnd"/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 молоко, по вкусу добавить сгущенное молоко, чернику и банан, взбить бананово-черничный коктейль на полной мощности.</w:t>
      </w:r>
    </w:p>
    <w:p w:rsidR="00E34042" w:rsidRDefault="00E34042" w:rsidP="00873441">
      <w:pPr>
        <w:spacing w:before="225" w:after="225" w:line="330" w:lineRule="atLeast"/>
        <w:jc w:val="right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</w:p>
    <w:p w:rsidR="00873441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Подготовила:  </w:t>
      </w:r>
      <w:proofErr w:type="spellStart"/>
      <w:r w:rsidRPr="006F71A1">
        <w:rPr>
          <w:sz w:val="20"/>
          <w:szCs w:val="20"/>
        </w:rPr>
        <w:t>Батталова</w:t>
      </w:r>
      <w:proofErr w:type="spellEnd"/>
      <w:r w:rsidRPr="006F71A1">
        <w:rPr>
          <w:sz w:val="20"/>
          <w:szCs w:val="20"/>
        </w:rPr>
        <w:t xml:space="preserve"> М.М.</w:t>
      </w:r>
    </w:p>
    <w:p w:rsidR="00E34042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 технолог по питанию</w:t>
      </w:r>
    </w:p>
    <w:p w:rsidR="00E34042" w:rsidRDefault="00E34042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lastRenderedPageBreak/>
        <w:t>Сочный фруктовый салат с сахарной пудрой</w:t>
      </w:r>
    </w:p>
    <w:p w:rsidR="00E34042" w:rsidRDefault="00E34042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5777928" cy="3381375"/>
            <wp:effectExtent l="19050" t="0" r="0" b="0"/>
            <wp:docPr id="2" name="Рисунок 7" descr="очный фруктовый салат с сахарной пуд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чный фруктовый салат с сахарной пудр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8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E34042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13" w:tooltip="Таблица мер" w:history="1">
        <w:r w:rsidR="00E34042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слива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3-4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мандарин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2-3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киви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2-3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яблоко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1-2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proofErr w:type="spellStart"/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</w:t>
      </w:r>
      <w:proofErr w:type="spellEnd"/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банан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1-2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орехи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3-4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ст.л.</w:t>
      </w:r>
    </w:p>
    <w:p w:rsidR="00E34042" w:rsidRDefault="00E34042" w:rsidP="006E3DDE">
      <w:pPr>
        <w:numPr>
          <w:ilvl w:val="0"/>
          <w:numId w:val="8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пудра сахарная</w:t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E34042" w:rsidRDefault="00E34042" w:rsidP="006E3DDE">
      <w:pPr>
        <w:numPr>
          <w:ilvl w:val="0"/>
          <w:numId w:val="9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Бананы очистить от кожуры и нарезать мелкими кубиками. С киви нужно поступить аналогично. Сливы промыть, удалить косточки и тоже порезать мелкими кусочками.</w:t>
      </w:r>
    </w:p>
    <w:p w:rsidR="00873441" w:rsidRPr="00873441" w:rsidRDefault="00E34042" w:rsidP="00873441">
      <w:pPr>
        <w:numPr>
          <w:ilvl w:val="0"/>
          <w:numId w:val="9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Мандарины очистить от кожуры, поделить на дольки и порубить на несколько кусков. Из яблока извлечь сердцевину, очистить от кожуры и нарезать мелко. Все перемешать.</w:t>
      </w:r>
    </w:p>
    <w:p w:rsidR="00873441" w:rsidRPr="00873441" w:rsidRDefault="00E34042" w:rsidP="00873441">
      <w:pPr>
        <w:numPr>
          <w:ilvl w:val="0"/>
          <w:numId w:val="9"/>
        </w:numPr>
        <w:spacing w:before="225" w:after="225" w:line="33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 w:rsidRPr="00873441">
        <w:rPr>
          <w:rFonts w:ascii="PT Sans" w:eastAsia="Times New Roman" w:hAnsi="PT Sans" w:cs="Times New Roman"/>
          <w:caps/>
          <w:color w:val="292929"/>
          <w:sz w:val="32"/>
          <w:szCs w:val="32"/>
        </w:rPr>
        <w:t>СОВЕТ</w:t>
      </w:r>
    </w:p>
    <w:p w:rsidR="00E34042" w:rsidRPr="00873441" w:rsidRDefault="00E34042" w:rsidP="00873441">
      <w:pPr>
        <w:numPr>
          <w:ilvl w:val="0"/>
          <w:numId w:val="9"/>
        </w:numPr>
        <w:spacing w:before="225" w:after="225" w:line="330" w:lineRule="atLeast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 w:rsidRPr="00873441">
        <w:rPr>
          <w:rFonts w:ascii="PT Sans" w:hAnsi="PT Sans"/>
          <w:color w:val="1D211F"/>
        </w:rPr>
        <w:t>Перед подачей на стол заправить. В качестве заправки можно использовать либо сахарную пудру, либо йогурт. В некоторых случаях можно подавать с мороженым.</w:t>
      </w:r>
    </w:p>
    <w:p w:rsidR="00873441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  <w:lang w:val="en-US"/>
        </w:rPr>
      </w:pPr>
      <w:r w:rsidRPr="006F71A1">
        <w:rPr>
          <w:sz w:val="20"/>
          <w:szCs w:val="20"/>
        </w:rPr>
        <w:t xml:space="preserve">Подготовила:  </w:t>
      </w:r>
      <w:proofErr w:type="spellStart"/>
      <w:r w:rsidRPr="006F71A1">
        <w:rPr>
          <w:sz w:val="20"/>
          <w:szCs w:val="20"/>
        </w:rPr>
        <w:t>Батталова</w:t>
      </w:r>
      <w:proofErr w:type="spellEnd"/>
      <w:r w:rsidRPr="006F71A1">
        <w:rPr>
          <w:sz w:val="20"/>
          <w:szCs w:val="20"/>
        </w:rPr>
        <w:t xml:space="preserve"> М.М.</w:t>
      </w:r>
    </w:p>
    <w:p w:rsidR="00873441" w:rsidRPr="00873441" w:rsidRDefault="00873441" w:rsidP="00873441">
      <w:pPr>
        <w:pStyle w:val="msonormalbullet1gif"/>
        <w:ind w:left="720"/>
        <w:contextualSpacing/>
        <w:jc w:val="right"/>
      </w:pPr>
      <w:r w:rsidRPr="006F71A1">
        <w:rPr>
          <w:sz w:val="20"/>
          <w:szCs w:val="20"/>
        </w:rPr>
        <w:t xml:space="preserve"> технолог по питанию</w:t>
      </w:r>
    </w:p>
    <w:p w:rsidR="00E34042" w:rsidRDefault="00E34042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lastRenderedPageBreak/>
        <w:t>Рыба, запеченная под овощной шубой в духовке</w:t>
      </w:r>
    </w:p>
    <w:p w:rsidR="00E34042" w:rsidRDefault="00E34042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4981574" cy="2333625"/>
            <wp:effectExtent l="19050" t="0" r="0" b="0"/>
            <wp:docPr id="9" name="Рисунок 9" descr="ыба, запеченная под овощной шубой в д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ыба, запеченная под овощной шубой в духов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20" cy="23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E34042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15" w:tooltip="Таблица мер" w:history="1">
        <w:r w:rsidR="00E34042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картофель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кг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филе рыбы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500-600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брокколи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яйца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сок лимона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1/2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лук репчатый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головки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специи</w:t>
      </w:r>
    </w:p>
    <w:p w:rsidR="00E34042" w:rsidRDefault="00E34042" w:rsidP="006E3DDE">
      <w:pPr>
        <w:numPr>
          <w:ilvl w:val="0"/>
          <w:numId w:val="10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соль</w:t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E34042" w:rsidRDefault="00E34042" w:rsidP="006E3DDE">
      <w:pPr>
        <w:numPr>
          <w:ilvl w:val="0"/>
          <w:numId w:val="11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Для этого блюда нужно взять любое готовое рыбное филе. Тщательно промыть его и уложить на дно противня. Приправить по вкусу и выдавить на него сок половину лимона. Оставить на время мариноваться.</w:t>
      </w:r>
    </w:p>
    <w:p w:rsidR="00E34042" w:rsidRDefault="00E34042" w:rsidP="006E3DDE">
      <w:pPr>
        <w:numPr>
          <w:ilvl w:val="0"/>
          <w:numId w:val="11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Очищенную картошку отварить в соленой воде вместе с брокколи. Вод должна покрывать овощи лишь на пару миллиметров. Как только овощи будут готовы нужно слить воду. Из отварных овощей приготовить пюре. Слегка остудить и положить туда сырые яйца. Перемешать.</w:t>
      </w:r>
    </w:p>
    <w:p w:rsidR="00E34042" w:rsidRDefault="00E34042" w:rsidP="006E3DDE">
      <w:pPr>
        <w:numPr>
          <w:ilvl w:val="0"/>
          <w:numId w:val="11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Лук очистить порубить мелкими кусочками и прожарить на масле. После чего положить его на рыбу. Выложить сверху овощное пюре. Поставить в разогретую духовку на 40 минут. Рыба, запеченная под овощной шубой в духовке должна покрыться румяной корочкой.</w:t>
      </w:r>
    </w:p>
    <w:p w:rsidR="00873441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Подготовила:  </w:t>
      </w:r>
      <w:proofErr w:type="spellStart"/>
      <w:r w:rsidRPr="006F71A1">
        <w:rPr>
          <w:sz w:val="20"/>
          <w:szCs w:val="20"/>
        </w:rPr>
        <w:t>Батталова</w:t>
      </w:r>
      <w:proofErr w:type="spellEnd"/>
      <w:r w:rsidRPr="006F71A1">
        <w:rPr>
          <w:sz w:val="20"/>
          <w:szCs w:val="20"/>
        </w:rPr>
        <w:t xml:space="preserve"> М.М.</w:t>
      </w:r>
    </w:p>
    <w:p w:rsidR="00E34042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 технолог по питанию</w:t>
      </w:r>
    </w:p>
    <w:p w:rsidR="00E34042" w:rsidRPr="00873441" w:rsidRDefault="00E34042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lastRenderedPageBreak/>
        <w:t>Тарталетки из картофеля под чесночным соусом</w:t>
      </w:r>
    </w:p>
    <w:p w:rsidR="001F112A" w:rsidRPr="00873441" w:rsidRDefault="001F112A" w:rsidP="001F112A"/>
    <w:p w:rsidR="00E34042" w:rsidRDefault="00E34042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5663565" cy="3771934"/>
            <wp:effectExtent l="0" t="0" r="0" b="0"/>
            <wp:docPr id="11" name="Рисунок 11" descr="арталетки из картофеля под чесночным со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алетки из картофеля под чесночным соус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7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E34042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17" w:tooltip="Таблица мер" w:history="1">
        <w:r w:rsidR="00E34042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филе куриное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700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майонез</w:t>
      </w:r>
      <w:r w:rsidR="00BC7793"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  <w:lang w:val="en-US"/>
        </w:rPr>
        <w:t xml:space="preserve"> </w:t>
      </w:r>
      <w:r w:rsidR="00BC7793"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 xml:space="preserve"> или сметана 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сыр твердый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100-200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картофель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6-8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чеснок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3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зубчика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лук зеленый</w:t>
      </w:r>
    </w:p>
    <w:p w:rsidR="00E34042" w:rsidRDefault="00E34042" w:rsidP="006E3DDE">
      <w:pPr>
        <w:numPr>
          <w:ilvl w:val="0"/>
          <w:numId w:val="12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соль</w:t>
      </w:r>
    </w:p>
    <w:p w:rsidR="00E34042" w:rsidRDefault="00E34042" w:rsidP="006E3DDE">
      <w:pPr>
        <w:pStyle w:val="a5"/>
        <w:spacing w:before="0" w:beforeAutospacing="0" w:after="0" w:afterAutospacing="0" w:line="330" w:lineRule="atLeast"/>
        <w:jc w:val="both"/>
        <w:textAlignment w:val="baseline"/>
        <w:rPr>
          <w:rFonts w:ascii="PT Sans" w:eastAsiaTheme="minorHAnsi" w:hAnsi="PT Sans"/>
          <w:color w:val="1D211F"/>
        </w:rPr>
      </w:pPr>
      <w:r>
        <w:rPr>
          <w:rFonts w:ascii="PT Sans" w:hAnsi="PT Sans"/>
          <w:color w:val="1D211F"/>
        </w:rPr>
        <w:t>Не стоит пугаться столь длинного названия этого рецепта, ведь тарталетки готовятся быстро и получаются очень вкусными, сочными и не менее красивыми. Эти изделия прекрасно подойдут для пикника или вылазки на природу, т.к. есть их можно и холодными, и горячими.</w:t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E34042" w:rsidRDefault="00E34042" w:rsidP="006E3DDE">
      <w:pPr>
        <w:numPr>
          <w:ilvl w:val="0"/>
          <w:numId w:val="13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В сковородку налить примерно 1 ст. воды, добавить майонез и перемешать. Нарезать филе курицы небольшими кусочками, выложить в сковородку с майонезом, посолить, накрыть крышкой и тушить полчаса. Очищенный чеснок измельчить любым способом, добавить к куриному мясу, перемешать и оставить остывать.</w:t>
      </w:r>
    </w:p>
    <w:p w:rsidR="00E34042" w:rsidRDefault="00E34042" w:rsidP="006E3DDE">
      <w:pPr>
        <w:numPr>
          <w:ilvl w:val="0"/>
          <w:numId w:val="13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lastRenderedPageBreak/>
        <w:t>Очищенный картофель помыть, натереть на средней или крупной терке и посолить. Растительным маслом смазать формочки (для кексов) и выложить в каждую тертый картофель в виде корзинки. Положить в центр каждой корзиночки немного начинки, переставить формочки на противень и запекать тарталетки при 220-240 градусах 20-25 минут.</w:t>
      </w:r>
    </w:p>
    <w:p w:rsidR="00E34042" w:rsidRDefault="00E34042" w:rsidP="006E3DDE">
      <w:pPr>
        <w:numPr>
          <w:ilvl w:val="0"/>
          <w:numId w:val="13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Натереть сыр на крупной или средней терке, зеленый лук помыть, измельчить и перемешать с тертым сыром. По прошествии отведенного времени достать изделия из духовки и посыпать каждую </w:t>
      </w:r>
      <w:proofErr w:type="spellStart"/>
      <w:r>
        <w:rPr>
          <w:rFonts w:ascii="PT Sans" w:eastAsia="Times New Roman" w:hAnsi="PT Sans" w:cs="Times New Roman"/>
          <w:color w:val="1D211F"/>
          <w:sz w:val="24"/>
          <w:szCs w:val="24"/>
        </w:rPr>
        <w:t>сырно-луковой</w:t>
      </w:r>
      <w:proofErr w:type="spellEnd"/>
      <w:r>
        <w:rPr>
          <w:rFonts w:ascii="PT Sans" w:eastAsia="Times New Roman" w:hAnsi="PT Sans" w:cs="Times New Roman"/>
          <w:color w:val="1D211F"/>
          <w:sz w:val="24"/>
          <w:szCs w:val="24"/>
        </w:rPr>
        <w:t xml:space="preserve"> смесью.</w:t>
      </w:r>
    </w:p>
    <w:p w:rsidR="00E34042" w:rsidRDefault="00E34042" w:rsidP="006E3DDE">
      <w:pPr>
        <w:numPr>
          <w:ilvl w:val="0"/>
          <w:numId w:val="13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Снова убрать тарталетки из картофеля под чесночным соусом на 5-10 минут в духовку. Готовые тарталетки аккуратно достать из формочек, выложить на тарелку и подать горячими или холодными.</w:t>
      </w:r>
    </w:p>
    <w:p w:rsidR="00E34042" w:rsidRDefault="00E34042" w:rsidP="006E3DDE">
      <w:pPr>
        <w:pStyle w:val="4"/>
        <w:spacing w:before="0" w:after="75" w:line="450" w:lineRule="atLeast"/>
        <w:jc w:val="both"/>
        <w:textAlignment w:val="baseline"/>
        <w:rPr>
          <w:rFonts w:ascii="PT Sans" w:eastAsia="Times New Roman" w:hAnsi="PT Sans" w:cs="Times New Roman"/>
          <w:b w:val="0"/>
          <w:bCs w:val="0"/>
          <w:caps/>
          <w:color w:val="292929"/>
          <w:sz w:val="32"/>
          <w:szCs w:val="32"/>
        </w:rPr>
      </w:pPr>
      <w:r>
        <w:rPr>
          <w:rFonts w:ascii="PT Sans" w:eastAsia="Times New Roman" w:hAnsi="PT Sans" w:cs="Times New Roman"/>
          <w:b w:val="0"/>
          <w:bCs w:val="0"/>
          <w:caps/>
          <w:color w:val="292929"/>
          <w:sz w:val="32"/>
          <w:szCs w:val="32"/>
        </w:rPr>
        <w:t>СОВЕТ</w:t>
      </w:r>
    </w:p>
    <w:p w:rsidR="00E34042" w:rsidRDefault="00E34042" w:rsidP="006E3DDE">
      <w:pPr>
        <w:pStyle w:val="a5"/>
        <w:spacing w:before="0" w:beforeAutospacing="0" w:after="0" w:afterAutospacing="0" w:line="330" w:lineRule="atLeast"/>
        <w:jc w:val="both"/>
        <w:textAlignment w:val="baseline"/>
        <w:rPr>
          <w:rFonts w:ascii="PT Sans" w:eastAsiaTheme="minorHAnsi" w:hAnsi="PT Sans"/>
          <w:color w:val="1D211F"/>
        </w:rPr>
      </w:pPr>
      <w:r>
        <w:rPr>
          <w:rFonts w:ascii="PT Sans" w:hAnsi="PT Sans"/>
          <w:color w:val="1D211F"/>
        </w:rPr>
        <w:t>Вместо майонеза можно взять сметану. При желании по предложенному рецепту можно приготовить не порционные тарталетки, а одно большое блюдо, которое затем нарезать кусочками.</w:t>
      </w:r>
    </w:p>
    <w:p w:rsidR="00E34042" w:rsidRPr="00873441" w:rsidRDefault="00E34042" w:rsidP="006E3DDE">
      <w:pPr>
        <w:spacing w:before="225" w:after="225"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</w:p>
    <w:p w:rsidR="00873441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Подготовила:  </w:t>
      </w:r>
      <w:proofErr w:type="spellStart"/>
      <w:r w:rsidRPr="006F71A1">
        <w:rPr>
          <w:sz w:val="20"/>
          <w:szCs w:val="20"/>
        </w:rPr>
        <w:t>Батталова</w:t>
      </w:r>
      <w:proofErr w:type="spellEnd"/>
      <w:r w:rsidRPr="006F71A1">
        <w:rPr>
          <w:sz w:val="20"/>
          <w:szCs w:val="20"/>
        </w:rPr>
        <w:t xml:space="preserve"> М.М.</w:t>
      </w:r>
    </w:p>
    <w:p w:rsidR="001F112A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 технолог по питанию</w:t>
      </w:r>
    </w:p>
    <w:p w:rsidR="001F112A" w:rsidRPr="00873441" w:rsidRDefault="001F112A" w:rsidP="006E3DDE">
      <w:pPr>
        <w:spacing w:before="225" w:after="225"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</w:p>
    <w:p w:rsidR="001F112A" w:rsidRPr="00873441" w:rsidRDefault="001F112A" w:rsidP="006E3DDE">
      <w:pPr>
        <w:spacing w:before="225" w:after="225"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</w:p>
    <w:p w:rsidR="001F112A" w:rsidRPr="00873441" w:rsidRDefault="001F112A" w:rsidP="006E3DDE">
      <w:pPr>
        <w:spacing w:before="225" w:after="225"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</w:p>
    <w:p w:rsidR="00E34042" w:rsidRDefault="00E34042" w:rsidP="00411A7B">
      <w:pPr>
        <w:pStyle w:val="1"/>
        <w:shd w:val="clear" w:color="auto" w:fill="FFFFFF"/>
        <w:spacing w:before="0" w:after="150" w:line="450" w:lineRule="atLeast"/>
        <w:jc w:val="center"/>
        <w:textAlignment w:val="baseline"/>
        <w:rPr>
          <w:rFonts w:ascii="PT Sans" w:eastAsia="Times New Roman" w:hAnsi="PT Sans" w:cs="Times New Roman"/>
          <w:color w:val="FD7E02"/>
          <w:sz w:val="33"/>
          <w:szCs w:val="33"/>
        </w:rPr>
      </w:pPr>
      <w:r>
        <w:rPr>
          <w:rFonts w:ascii="PT Sans" w:eastAsia="Times New Roman" w:hAnsi="PT Sans" w:cs="Times New Roman"/>
          <w:color w:val="FD7E02"/>
          <w:sz w:val="33"/>
          <w:szCs w:val="33"/>
        </w:rPr>
        <w:lastRenderedPageBreak/>
        <w:t>Мясо, запеченное с помидорами, кабачками и сыром</w:t>
      </w:r>
    </w:p>
    <w:p w:rsidR="00E34042" w:rsidRDefault="00E34042" w:rsidP="006F71A1">
      <w:pPr>
        <w:spacing w:line="330" w:lineRule="atLeast"/>
        <w:jc w:val="center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1D211F"/>
          <w:sz w:val="24"/>
          <w:szCs w:val="24"/>
          <w:lang w:eastAsia="ru-RU"/>
        </w:rPr>
        <w:drawing>
          <wp:inline distT="0" distB="0" distL="0" distR="0">
            <wp:extent cx="4705350" cy="3400425"/>
            <wp:effectExtent l="19050" t="0" r="0" b="0"/>
            <wp:docPr id="13" name="Рисунок 13" descr="ясо, запеченное с помидорами, кабачками и сы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со, запеченное с помидорами, кабачками и сыро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92" cy="34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ИНГРЕДИЕНТЫ:</w:t>
      </w:r>
    </w:p>
    <w:p w:rsidR="00E34042" w:rsidRDefault="00D039FE" w:rsidP="006E3DDE">
      <w:pPr>
        <w:spacing w:line="330" w:lineRule="atLeast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hyperlink r:id="rId19" w:tooltip="Таблица мер" w:history="1">
        <w:r w:rsidR="00E34042">
          <w:rPr>
            <w:rStyle w:val="a8"/>
            <w:rFonts w:ascii="PT Sans" w:hAnsi="PT Sans"/>
            <w:color w:val="0099FF"/>
            <w:sz w:val="24"/>
            <w:szCs w:val="24"/>
            <w:bdr w:val="none" w:sz="0" w:space="0" w:color="auto" w:frame="1"/>
          </w:rPr>
          <w:t>Таблица мер</w:t>
        </w:r>
      </w:hyperlink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мясо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500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сыр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50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кабачок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лук репчатый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головка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помидоры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шт.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чеснок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2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зубчика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майонез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value"/>
          <w:rFonts w:ascii="PT Sans" w:eastAsia="Times New Roman" w:hAnsi="PT Sans" w:cs="Times New Roman"/>
          <w:color w:val="1D211F"/>
          <w:sz w:val="24"/>
          <w:szCs w:val="24"/>
        </w:rPr>
        <w:t>1</w:t>
      </w:r>
      <w:r>
        <w:rPr>
          <w:rStyle w:val="apple-converted-space"/>
          <w:rFonts w:ascii="PT Sans" w:eastAsia="Times New Roman" w:hAnsi="PT Sans" w:cs="Times New Roman"/>
          <w:color w:val="1D211F"/>
          <w:sz w:val="24"/>
          <w:szCs w:val="24"/>
        </w:rPr>
        <w:t> </w:t>
      </w:r>
      <w:r>
        <w:rPr>
          <w:rStyle w:val="type"/>
          <w:rFonts w:ascii="PT Sans" w:eastAsia="Times New Roman" w:hAnsi="PT Sans" w:cs="Times New Roman"/>
          <w:color w:val="1D211F"/>
          <w:sz w:val="24"/>
          <w:szCs w:val="24"/>
        </w:rPr>
        <w:t>ст.л.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перец черный молотый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зелень</w:t>
      </w:r>
    </w:p>
    <w:p w:rsidR="00E34042" w:rsidRDefault="00E34042" w:rsidP="006E3DDE">
      <w:pPr>
        <w:numPr>
          <w:ilvl w:val="0"/>
          <w:numId w:val="14"/>
        </w:numPr>
        <w:spacing w:after="0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Style w:val="name"/>
          <w:rFonts w:ascii="PT Sans" w:eastAsia="Times New Roman" w:hAnsi="PT Sans" w:cs="Times New Roman"/>
          <w:color w:val="1D211F"/>
          <w:sz w:val="24"/>
          <w:szCs w:val="24"/>
        </w:rPr>
        <w:t>соль</w:t>
      </w:r>
    </w:p>
    <w:p w:rsidR="00E34042" w:rsidRDefault="00E34042" w:rsidP="006E3DDE">
      <w:pPr>
        <w:pStyle w:val="2"/>
        <w:spacing w:before="0" w:beforeAutospacing="0" w:after="75" w:afterAutospacing="0" w:line="450" w:lineRule="atLeast"/>
        <w:jc w:val="both"/>
        <w:textAlignment w:val="baseline"/>
        <w:rPr>
          <w:rFonts w:ascii="PT Sans" w:hAnsi="PT Sans"/>
          <w:b w:val="0"/>
          <w:bCs w:val="0"/>
          <w:caps/>
          <w:color w:val="292929"/>
          <w:sz w:val="32"/>
          <w:szCs w:val="32"/>
        </w:rPr>
      </w:pPr>
      <w:r>
        <w:rPr>
          <w:rFonts w:ascii="PT Sans" w:hAnsi="PT Sans"/>
          <w:b w:val="0"/>
          <w:bCs w:val="0"/>
          <w:caps/>
          <w:color w:val="292929"/>
          <w:sz w:val="32"/>
          <w:szCs w:val="32"/>
        </w:rPr>
        <w:t>ПРИГОТОВЛЕНИЕ:</w:t>
      </w:r>
    </w:p>
    <w:p w:rsidR="00E34042" w:rsidRDefault="00E34042" w:rsidP="006E3DDE">
      <w:pPr>
        <w:numPr>
          <w:ilvl w:val="0"/>
          <w:numId w:val="15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Нарезать лук на кубики, кабачок очистить и порезать соломкой, обжарить с добавлением мелко порезанного чеснока, зелени и майонеза (добавлять в самом конце).</w:t>
      </w:r>
    </w:p>
    <w:p w:rsidR="00E34042" w:rsidRDefault="00E34042" w:rsidP="006E3DDE">
      <w:pPr>
        <w:numPr>
          <w:ilvl w:val="0"/>
          <w:numId w:val="15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Подготовить и порезать мясо, чуть отбить, переложить на противень, промазанный маслом.</w:t>
      </w:r>
    </w:p>
    <w:p w:rsidR="00E34042" w:rsidRDefault="00E34042" w:rsidP="006E3DDE">
      <w:pPr>
        <w:numPr>
          <w:ilvl w:val="0"/>
          <w:numId w:val="15"/>
        </w:numPr>
        <w:spacing w:before="225" w:after="225" w:line="330" w:lineRule="atLeast"/>
        <w:ind w:left="0"/>
        <w:jc w:val="both"/>
        <w:textAlignment w:val="baseline"/>
        <w:rPr>
          <w:rFonts w:ascii="PT Sans" w:eastAsia="Times New Roman" w:hAnsi="PT Sans" w:cs="Times New Roman"/>
          <w:color w:val="1D211F"/>
          <w:sz w:val="24"/>
          <w:szCs w:val="24"/>
        </w:rPr>
      </w:pPr>
      <w:r>
        <w:rPr>
          <w:rFonts w:ascii="PT Sans" w:eastAsia="Times New Roman" w:hAnsi="PT Sans" w:cs="Times New Roman"/>
          <w:color w:val="1D211F"/>
          <w:sz w:val="24"/>
          <w:szCs w:val="24"/>
        </w:rPr>
        <w:t>Прикрыть слоем овощей мясо, а на них выложить кружки помидоров, присыпать мясо с овощами сыром, поставить на 25 минут в духовой шкаф с температурой 200 градусов.</w:t>
      </w:r>
    </w:p>
    <w:p w:rsidR="00873441" w:rsidRPr="006F71A1" w:rsidRDefault="00873441" w:rsidP="00873441">
      <w:pPr>
        <w:pStyle w:val="msonormalbullet1gif"/>
        <w:ind w:left="720"/>
        <w:contextualSpacing/>
        <w:jc w:val="right"/>
        <w:rPr>
          <w:sz w:val="20"/>
          <w:szCs w:val="20"/>
        </w:rPr>
      </w:pPr>
      <w:r w:rsidRPr="006F71A1">
        <w:rPr>
          <w:sz w:val="20"/>
          <w:szCs w:val="20"/>
        </w:rPr>
        <w:t xml:space="preserve">Подготовила:  </w:t>
      </w:r>
      <w:proofErr w:type="spellStart"/>
      <w:r w:rsidRPr="006F71A1">
        <w:rPr>
          <w:sz w:val="20"/>
          <w:szCs w:val="20"/>
        </w:rPr>
        <w:t>Батталова</w:t>
      </w:r>
      <w:proofErr w:type="spellEnd"/>
      <w:r w:rsidRPr="006F71A1">
        <w:rPr>
          <w:sz w:val="20"/>
          <w:szCs w:val="20"/>
        </w:rPr>
        <w:t xml:space="preserve"> М.М.</w:t>
      </w:r>
    </w:p>
    <w:p w:rsidR="001938FA" w:rsidRPr="0077496A" w:rsidRDefault="00873441" w:rsidP="00873441">
      <w:pPr>
        <w:pStyle w:val="msonormalbullet1gif"/>
        <w:ind w:left="720"/>
        <w:jc w:val="right"/>
        <w:rPr>
          <w:color w:val="424456" w:themeColor="text2"/>
        </w:rPr>
      </w:pPr>
      <w:r w:rsidRPr="006F71A1">
        <w:rPr>
          <w:sz w:val="20"/>
          <w:szCs w:val="20"/>
        </w:rPr>
        <w:t xml:space="preserve"> технолог по питанию</w:t>
      </w:r>
    </w:p>
    <w:sectPr w:rsidR="001938FA" w:rsidRPr="0077496A" w:rsidSect="007010F6">
      <w:pgSz w:w="11906" w:h="16838"/>
      <w:pgMar w:top="1134" w:right="850" w:bottom="1134" w:left="1701" w:header="708" w:footer="708" w:gutter="0"/>
      <w:pgBorders w:offsetFrom="page">
        <w:top w:val="doubleWave" w:sz="6" w:space="24" w:color="502651" w:themeColor="accent3" w:themeShade="80"/>
        <w:left w:val="doubleWave" w:sz="6" w:space="24" w:color="502651" w:themeColor="accent3" w:themeShade="80"/>
        <w:bottom w:val="doubleWave" w:sz="6" w:space="24" w:color="502651" w:themeColor="accent3" w:themeShade="80"/>
        <w:right w:val="doubleWave" w:sz="6" w:space="24" w:color="502651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1A"/>
    <w:multiLevelType w:val="multilevel"/>
    <w:tmpl w:val="AE1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8E3"/>
    <w:multiLevelType w:val="multilevel"/>
    <w:tmpl w:val="1ED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C75E0"/>
    <w:multiLevelType w:val="multilevel"/>
    <w:tmpl w:val="C73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6794C"/>
    <w:multiLevelType w:val="multilevel"/>
    <w:tmpl w:val="303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A4CEA"/>
    <w:multiLevelType w:val="multilevel"/>
    <w:tmpl w:val="D24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87778"/>
    <w:multiLevelType w:val="multilevel"/>
    <w:tmpl w:val="062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121BA"/>
    <w:multiLevelType w:val="multilevel"/>
    <w:tmpl w:val="131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D71C5"/>
    <w:multiLevelType w:val="multilevel"/>
    <w:tmpl w:val="AA9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F569F"/>
    <w:multiLevelType w:val="multilevel"/>
    <w:tmpl w:val="B6A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461DE"/>
    <w:multiLevelType w:val="multilevel"/>
    <w:tmpl w:val="7C3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16C59"/>
    <w:multiLevelType w:val="multilevel"/>
    <w:tmpl w:val="ADA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7220B"/>
    <w:multiLevelType w:val="multilevel"/>
    <w:tmpl w:val="725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07E18"/>
    <w:multiLevelType w:val="multilevel"/>
    <w:tmpl w:val="4CE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35465"/>
    <w:multiLevelType w:val="multilevel"/>
    <w:tmpl w:val="BBD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64DB7"/>
    <w:multiLevelType w:val="multilevel"/>
    <w:tmpl w:val="65B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E55D5"/>
    <w:rsid w:val="000575B1"/>
    <w:rsid w:val="00117AFE"/>
    <w:rsid w:val="00136DCD"/>
    <w:rsid w:val="001938FA"/>
    <w:rsid w:val="001E13BF"/>
    <w:rsid w:val="001F112A"/>
    <w:rsid w:val="002A15DC"/>
    <w:rsid w:val="002D2150"/>
    <w:rsid w:val="002D4129"/>
    <w:rsid w:val="002F7A5E"/>
    <w:rsid w:val="003826E9"/>
    <w:rsid w:val="003B3FF1"/>
    <w:rsid w:val="003B7C94"/>
    <w:rsid w:val="003E6A97"/>
    <w:rsid w:val="00411A7B"/>
    <w:rsid w:val="004545EA"/>
    <w:rsid w:val="004B65A8"/>
    <w:rsid w:val="005334E8"/>
    <w:rsid w:val="00553227"/>
    <w:rsid w:val="005869BA"/>
    <w:rsid w:val="005977DF"/>
    <w:rsid w:val="0060693C"/>
    <w:rsid w:val="00623C33"/>
    <w:rsid w:val="00691494"/>
    <w:rsid w:val="006A6096"/>
    <w:rsid w:val="006B671F"/>
    <w:rsid w:val="006E3DDE"/>
    <w:rsid w:val="006F71A1"/>
    <w:rsid w:val="007010F6"/>
    <w:rsid w:val="0073697E"/>
    <w:rsid w:val="0077496A"/>
    <w:rsid w:val="007E55D5"/>
    <w:rsid w:val="00873441"/>
    <w:rsid w:val="009C73C4"/>
    <w:rsid w:val="00A7578A"/>
    <w:rsid w:val="00B44E22"/>
    <w:rsid w:val="00BC7793"/>
    <w:rsid w:val="00C96F71"/>
    <w:rsid w:val="00CC5229"/>
    <w:rsid w:val="00CE727D"/>
    <w:rsid w:val="00D039FE"/>
    <w:rsid w:val="00D62E47"/>
    <w:rsid w:val="00DE1EB7"/>
    <w:rsid w:val="00E34042"/>
    <w:rsid w:val="00ED6E0A"/>
    <w:rsid w:val="00F65AF9"/>
    <w:rsid w:val="00FD2A6E"/>
    <w:rsid w:val="00F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ff6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71"/>
  </w:style>
  <w:style w:type="paragraph" w:styleId="1">
    <w:name w:val="heading 1"/>
    <w:basedOn w:val="a"/>
    <w:next w:val="a"/>
    <w:link w:val="10"/>
    <w:uiPriority w:val="9"/>
    <w:qFormat/>
    <w:rsid w:val="006A6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B3B61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5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E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B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B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096"/>
    <w:rPr>
      <w:rFonts w:asciiTheme="majorHAnsi" w:eastAsiaTheme="majorEastAsia" w:hAnsiTheme="majorHAnsi" w:cstheme="majorBidi"/>
      <w:b/>
      <w:bCs/>
      <w:color w:val="3B3B61" w:themeColor="accent1" w:themeShade="B5"/>
      <w:sz w:val="32"/>
      <w:szCs w:val="32"/>
    </w:rPr>
  </w:style>
  <w:style w:type="character" w:styleId="a6">
    <w:name w:val="Strong"/>
    <w:basedOn w:val="a0"/>
    <w:uiPriority w:val="22"/>
    <w:qFormat/>
    <w:rsid w:val="006A6096"/>
    <w:rPr>
      <w:b/>
      <w:bCs/>
    </w:rPr>
  </w:style>
  <w:style w:type="paragraph" w:styleId="a7">
    <w:name w:val="No Spacing"/>
    <w:basedOn w:val="a"/>
    <w:uiPriority w:val="1"/>
    <w:qFormat/>
    <w:rsid w:val="006A609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938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8FA"/>
  </w:style>
  <w:style w:type="character" w:customStyle="1" w:styleId="name">
    <w:name w:val="name"/>
    <w:basedOn w:val="a0"/>
    <w:rsid w:val="001938FA"/>
  </w:style>
  <w:style w:type="character" w:customStyle="1" w:styleId="value">
    <w:name w:val="value"/>
    <w:basedOn w:val="a0"/>
    <w:rsid w:val="001938FA"/>
  </w:style>
  <w:style w:type="character" w:customStyle="1" w:styleId="type">
    <w:name w:val="type"/>
    <w:basedOn w:val="a0"/>
    <w:rsid w:val="001938FA"/>
  </w:style>
  <w:style w:type="character" w:customStyle="1" w:styleId="40">
    <w:name w:val="Заголовок 4 Знак"/>
    <w:basedOn w:val="a0"/>
    <w:link w:val="4"/>
    <w:uiPriority w:val="9"/>
    <w:semiHidden/>
    <w:rsid w:val="001938F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a9">
    <w:name w:val="List Paragraph"/>
    <w:basedOn w:val="a"/>
    <w:uiPriority w:val="34"/>
    <w:qFormat/>
    <w:rsid w:val="0087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3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94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91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3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741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141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7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58323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161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uso.ru/recipe/sochnyj-fruktovyj-salat-s-saxarnoj-pudroj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kuso.ru/recipe/klubnichno-chernichnyj-napitok-s-molokom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vkuso.ru/recipe/tartaletki-iz-kartofelya-pod-chesnochnym-sous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uso.ru/recipe/bananovo-chernichnyj-koktejl-so-sgushhennym-molok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uso.ru/recipe/ryba-zapechennaya-pod-ovoshhnoj-shuboj-v-duxovk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vkuso.ru/recipe/myaso-zapechennoe-s-pomidorami-kabachkami-i-syr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o.ru/recipe/domashnie-tvorozhnye-rogalik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DC43-5427-4A77-BEFD-DE9FC028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Батталов</dc:creator>
  <cp:keywords/>
  <dc:description/>
  <cp:lastModifiedBy>GnidenkoTP</cp:lastModifiedBy>
  <cp:revision>31</cp:revision>
  <cp:lastPrinted>2015-12-29T06:15:00Z</cp:lastPrinted>
  <dcterms:created xsi:type="dcterms:W3CDTF">2014-10-26T07:24:00Z</dcterms:created>
  <dcterms:modified xsi:type="dcterms:W3CDTF">2016-04-28T10:00:00Z</dcterms:modified>
</cp:coreProperties>
</file>